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0F" w:rsidRDefault="0033210F" w:rsidP="0033210F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國立卓蘭高中進修部安全</w:t>
      </w:r>
      <w:r w:rsidRPr="00C555F2">
        <w:rPr>
          <w:rFonts w:ascii="標楷體" w:eastAsia="標楷體" w:hAnsi="標楷體" w:hint="eastAsia"/>
          <w:sz w:val="40"/>
          <w:szCs w:val="40"/>
        </w:rPr>
        <w:t>宣導資料/</w:t>
      </w:r>
      <w:r>
        <w:rPr>
          <w:rFonts w:ascii="標楷體" w:eastAsia="標楷體" w:hAnsi="標楷體" w:hint="eastAsia"/>
          <w:sz w:val="40"/>
          <w:szCs w:val="40"/>
        </w:rPr>
        <w:t>交通</w:t>
      </w:r>
    </w:p>
    <w:p w:rsidR="00397916" w:rsidRPr="0033210F" w:rsidRDefault="0033210F" w:rsidP="0039791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</w:rPr>
        <w:t>資料來源</w:t>
      </w:r>
      <w:r w:rsidRPr="00403CC1">
        <w:rPr>
          <w:rFonts w:ascii="標楷體" w:eastAsia="標楷體" w:hAnsi="標楷體"/>
          <w:sz w:val="32"/>
          <w:szCs w:val="32"/>
        </w:rPr>
        <w:t>：</w:t>
      </w:r>
      <w:r w:rsidRPr="0033210F">
        <w:rPr>
          <w:rFonts w:ascii="標楷體" w:eastAsia="標楷體" w:hAnsi="標楷體" w:hint="eastAsia"/>
          <w:sz w:val="32"/>
          <w:szCs w:val="32"/>
        </w:rPr>
        <w:t>交通部168交通安全入口網</w:t>
      </w:r>
    </w:p>
    <w:p w:rsidR="003B2255" w:rsidRPr="00BB48F8" w:rsidRDefault="0033210F" w:rsidP="00397916">
      <w:pPr>
        <w:rPr>
          <w:rFonts w:ascii="標楷體" w:eastAsia="標楷體" w:hAnsi="標楷體"/>
          <w:color w:val="C00000"/>
          <w:sz w:val="40"/>
          <w:szCs w:val="40"/>
        </w:rPr>
      </w:pPr>
      <w:r w:rsidRPr="00BB48F8">
        <w:rPr>
          <w:rFonts w:ascii="標楷體" w:eastAsia="標楷體" w:hAnsi="標楷體" w:hint="eastAsia"/>
          <w:color w:val="C00000"/>
          <w:sz w:val="40"/>
          <w:szCs w:val="40"/>
        </w:rPr>
        <w:t>交通安全4大守則</w:t>
      </w:r>
    </w:p>
    <w:p w:rsidR="0033210F" w:rsidRDefault="00397916" w:rsidP="00397916">
      <w:pPr>
        <w:rPr>
          <w:rFonts w:ascii="標楷體" w:eastAsia="標楷體" w:hAnsi="標楷體"/>
          <w:sz w:val="32"/>
          <w:szCs w:val="32"/>
        </w:rPr>
      </w:pPr>
      <w:r w:rsidRPr="00397916">
        <w:rPr>
          <w:rFonts w:ascii="標楷體" w:eastAsia="標楷體" w:hAnsi="標楷體" w:hint="eastAsia"/>
          <w:sz w:val="32"/>
          <w:szCs w:val="32"/>
        </w:rPr>
        <w:t>交通安全第</w:t>
      </w:r>
      <w:r w:rsidR="0033210F">
        <w:rPr>
          <w:rFonts w:ascii="標楷體" w:eastAsia="標楷體" w:hAnsi="標楷體" w:hint="eastAsia"/>
          <w:sz w:val="32"/>
          <w:szCs w:val="32"/>
        </w:rPr>
        <w:t>1</w:t>
      </w:r>
      <w:r w:rsidRPr="00397916">
        <w:rPr>
          <w:rFonts w:ascii="標楷體" w:eastAsia="標楷體" w:hAnsi="標楷體" w:hint="eastAsia"/>
          <w:sz w:val="32"/>
          <w:szCs w:val="32"/>
        </w:rPr>
        <w:t>守則</w:t>
      </w:r>
    </w:p>
    <w:p w:rsidR="0033210F" w:rsidRDefault="00397916" w:rsidP="00397916">
      <w:pPr>
        <w:rPr>
          <w:rFonts w:ascii="標楷體" w:eastAsia="標楷體" w:hAnsi="標楷體"/>
          <w:sz w:val="32"/>
          <w:szCs w:val="32"/>
        </w:rPr>
      </w:pPr>
      <w:r w:rsidRPr="00397916">
        <w:rPr>
          <w:rFonts w:ascii="標楷體" w:eastAsia="標楷體" w:hAnsi="標楷體" w:hint="eastAsia"/>
          <w:sz w:val="32"/>
          <w:szCs w:val="32"/>
        </w:rPr>
        <w:t>「我看得見您，您看得見我，交通最安全」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(一) 交通事故之發生，均因你我雙方彼此未看清楚。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(二) 如何讓自己被他人(車)清楚看見？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1、穿戴鮮豔的衣物，提高自己的顯著性。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2、讓別人有足夠的時間看見你(不要從路邊突然衝入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97916">
        <w:rPr>
          <w:rFonts w:ascii="標楷體" w:eastAsia="標楷體" w:hAnsi="標楷體" w:hint="eastAsia"/>
          <w:sz w:val="32"/>
          <w:szCs w:val="32"/>
        </w:rPr>
        <w:t>道路)。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3、讓別人從夠遠的地方看見你(注意來車視線是否被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97916">
        <w:rPr>
          <w:rFonts w:ascii="標楷體" w:eastAsia="標楷體" w:hAnsi="標楷體" w:hint="eastAsia"/>
          <w:sz w:val="32"/>
          <w:szCs w:val="32"/>
        </w:rPr>
        <w:t>擋住)。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4、不從別人不預期處穿越道路(擁擠車陣間、中央分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397916">
        <w:rPr>
          <w:rFonts w:ascii="標楷體" w:eastAsia="標楷體" w:hAnsi="標楷體" w:hint="eastAsia"/>
          <w:sz w:val="32"/>
          <w:szCs w:val="32"/>
        </w:rPr>
        <w:t>割島等)。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5、從直線段(不要從曲線段)穿越道路(讓別人提早看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97916">
        <w:rPr>
          <w:rFonts w:ascii="標楷體" w:eastAsia="標楷體" w:hAnsi="標楷體" w:hint="eastAsia"/>
          <w:sz w:val="32"/>
          <w:szCs w:val="32"/>
        </w:rPr>
        <w:t>見你)。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6、揮動比靜止較容易被看見 (如揮動手臂、旗幟、手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97916">
        <w:rPr>
          <w:rFonts w:ascii="標楷體" w:eastAsia="標楷體" w:hAnsi="標楷體" w:hint="eastAsia"/>
          <w:sz w:val="32"/>
          <w:szCs w:val="32"/>
        </w:rPr>
        <w:t>巾等)。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7、如何讓自己清楚看見他人(車)。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8、進入道路(或交岔路口)前，先選擇視線良好(能看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397916">
        <w:rPr>
          <w:rFonts w:ascii="標楷體" w:eastAsia="標楷體" w:hAnsi="標楷體" w:hint="eastAsia"/>
          <w:sz w:val="32"/>
          <w:szCs w:val="32"/>
        </w:rPr>
        <w:t>夠遠)之位置觀察來車。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9、觀察來車之動向(執行、轉彎、變換車道等)與速度，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397916">
        <w:rPr>
          <w:rFonts w:ascii="標楷體" w:eastAsia="標楷體" w:hAnsi="標楷體" w:hint="eastAsia"/>
          <w:sz w:val="32"/>
          <w:szCs w:val="32"/>
        </w:rPr>
        <w:t>確認無安全威脅。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10、穿越道路時，先左看、再右看、再一次左看，確</w:t>
      </w:r>
    </w:p>
    <w:p w:rsidR="0033210F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397916">
        <w:rPr>
          <w:rFonts w:ascii="標楷體" w:eastAsia="標楷體" w:hAnsi="標楷體" w:hint="eastAsia"/>
          <w:sz w:val="32"/>
          <w:szCs w:val="32"/>
        </w:rPr>
        <w:t>認安全無虞再通過。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11、穿越交岔路口時，注意左方、右方、對向及後方</w:t>
      </w:r>
    </w:p>
    <w:p w:rsidR="003B2255" w:rsidRDefault="0033210F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397916">
        <w:rPr>
          <w:rFonts w:ascii="標楷體" w:eastAsia="標楷體" w:hAnsi="標楷體" w:hint="eastAsia"/>
          <w:sz w:val="32"/>
          <w:szCs w:val="32"/>
        </w:rPr>
        <w:t>來車安全無虞再通過。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  <w:t>交通安全第</w:t>
      </w:r>
      <w:r w:rsidR="003B2255">
        <w:rPr>
          <w:rFonts w:ascii="標楷體" w:eastAsia="標楷體" w:hAnsi="標楷體" w:hint="eastAsia"/>
          <w:sz w:val="32"/>
          <w:szCs w:val="32"/>
        </w:rPr>
        <w:t>2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守則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  <w:t>「謹守安全空間--不作沒有絕對安全把握之交通行為」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在交岔路口欲左轉時，當您面對「對向車輛不斷迎面而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來」時，您是否有猶豫不決於「該不該轉」的經驗？您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為什麼會猶豫不決呢？因為沒有安全通過的把握。本來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就沒有安全的把握，又浪費了一、兩秒鐘於「猶豫」，此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時採取左轉是不是更危險？ (許多交通事故都是在這種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猶豫情況下發生的)。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此時最安全之作法，乃是採取「不通過，再等」。但是，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在那麼短的決策時間下，人類是不容易作到「沉穩且理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性的決策」的。這種緊急情況下之正確抉擇，需要靠「平</w:t>
      </w:r>
    </w:p>
    <w:p w:rsidR="003851CE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常訓練所建立之直覺反射」來反應。因此，從小就要訓</w:t>
      </w:r>
    </w:p>
    <w:p w:rsidR="003B2B38" w:rsidRDefault="003851CE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397916">
        <w:rPr>
          <w:rFonts w:ascii="標楷體" w:eastAsia="標楷體" w:hAnsi="標楷體" w:hint="eastAsia"/>
          <w:sz w:val="32"/>
          <w:szCs w:val="32"/>
        </w:rPr>
        <w:t>練「當心中猶豫，就要說NO」之交通用路好習慣。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  <w:t>交通安全第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守則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  <w:t>「利他用路觀--不作妨礙他人安全與方便之交通行為」</w:t>
      </w:r>
    </w:p>
    <w:p w:rsidR="003B2B38" w:rsidRDefault="003B2B3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97916">
        <w:rPr>
          <w:rFonts w:ascii="標楷體" w:eastAsia="標楷體" w:hAnsi="標楷體" w:hint="eastAsia"/>
          <w:sz w:val="32"/>
          <w:szCs w:val="32"/>
        </w:rPr>
        <w:t>(一) 道路上之危險情況，多是用路人不經意所造成的。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1、短暫的街角停車、人行道停車、佔用車道停車。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2、粗心的變換車道、貪圖方便的逆向行車、不耐等</w:t>
      </w:r>
    </w:p>
    <w:p w:rsidR="003B2B38" w:rsidRDefault="003B2B3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397916">
        <w:rPr>
          <w:rFonts w:ascii="標楷體" w:eastAsia="標楷體" w:hAnsi="標楷體" w:hint="eastAsia"/>
          <w:sz w:val="32"/>
          <w:szCs w:val="32"/>
        </w:rPr>
        <w:t>候的搶黃燈與闖紅燈。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397916">
        <w:rPr>
          <w:rFonts w:ascii="標楷體" w:eastAsia="標楷體" w:hAnsi="標楷體" w:hint="eastAsia"/>
          <w:sz w:val="32"/>
          <w:szCs w:val="32"/>
        </w:rPr>
        <w:t>未緊綁牢靠的貨物、未加注意之開啟車門、嬉戲的</w:t>
      </w:r>
    </w:p>
    <w:p w:rsidR="003B2B38" w:rsidRDefault="003B2B3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397916">
        <w:rPr>
          <w:rFonts w:ascii="標楷體" w:eastAsia="標楷體" w:hAnsi="標楷體" w:hint="eastAsia"/>
          <w:sz w:val="32"/>
          <w:szCs w:val="32"/>
        </w:rPr>
        <w:t>小孩與疏忽的行人。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4、任意丟棄垃圾、放任貓狗在道路上亂跑等。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97916">
        <w:rPr>
          <w:rFonts w:ascii="標楷體" w:eastAsia="標楷體" w:hAnsi="標楷體" w:hint="eastAsia"/>
          <w:sz w:val="32"/>
          <w:szCs w:val="32"/>
        </w:rPr>
        <w:t>(二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397916">
        <w:rPr>
          <w:rFonts w:ascii="標楷體" w:eastAsia="標楷體" w:hAnsi="標楷體" w:hint="eastAsia"/>
          <w:sz w:val="32"/>
          <w:szCs w:val="32"/>
        </w:rPr>
        <w:t>道路上的交通安全需要大家共同的注意與維護。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397916">
        <w:rPr>
          <w:rFonts w:ascii="標楷體" w:eastAsia="標楷體" w:hAnsi="標楷體" w:hint="eastAsia"/>
          <w:sz w:val="32"/>
          <w:szCs w:val="32"/>
        </w:rPr>
        <w:t>(三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397916">
        <w:rPr>
          <w:rFonts w:ascii="標楷體" w:eastAsia="標楷體" w:hAnsi="標楷體" w:hint="eastAsia"/>
          <w:sz w:val="32"/>
          <w:szCs w:val="32"/>
        </w:rPr>
        <w:t>透過教育與宣導，從小培養國民利他之用路觀。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1、不作危害及妨礙他人交通安全之用路行為。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2、建立維護道路交通秩序與安全之責任。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397916">
        <w:rPr>
          <w:rFonts w:ascii="標楷體" w:eastAsia="標楷體" w:hAnsi="標楷體" w:hint="eastAsia"/>
          <w:sz w:val="32"/>
          <w:szCs w:val="32"/>
        </w:rPr>
        <w:t>3、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397916">
        <w:rPr>
          <w:rFonts w:ascii="標楷體" w:eastAsia="標楷體" w:hAnsi="標楷體" w:hint="eastAsia"/>
          <w:sz w:val="32"/>
          <w:szCs w:val="32"/>
        </w:rPr>
        <w:t>世代地延續與累積，始能建立文明的安全用路文</w:t>
      </w:r>
    </w:p>
    <w:p w:rsidR="003851CE" w:rsidRDefault="003B2B3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397916">
        <w:rPr>
          <w:rFonts w:ascii="標楷體" w:eastAsia="標楷體" w:hAnsi="標楷體" w:hint="eastAsia"/>
          <w:sz w:val="32"/>
          <w:szCs w:val="32"/>
        </w:rPr>
        <w:t>化。</w:t>
      </w:r>
      <w:r w:rsidRPr="00397916">
        <w:rPr>
          <w:rFonts w:ascii="標楷體" w:eastAsia="標楷體" w:hAnsi="標楷體" w:hint="eastAsia"/>
          <w:sz w:val="32"/>
          <w:szCs w:val="32"/>
        </w:rPr>
        <w:br/>
      </w:r>
      <w:r w:rsidR="00397916" w:rsidRPr="00397916">
        <w:rPr>
          <w:rFonts w:ascii="標楷體" w:eastAsia="標楷體" w:hAnsi="標楷體" w:hint="eastAsia"/>
          <w:sz w:val="32"/>
          <w:szCs w:val="32"/>
        </w:rPr>
        <w:t>交通安全第</w:t>
      </w:r>
      <w:r w:rsidR="00756FAD">
        <w:rPr>
          <w:rFonts w:ascii="標楷體" w:eastAsia="標楷體" w:hAnsi="標楷體" w:hint="eastAsia"/>
          <w:sz w:val="32"/>
          <w:szCs w:val="32"/>
        </w:rPr>
        <w:t>4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守則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  <w:t>「防衛兼顧的安全用路行為—不作事故的製造者，也不成為</w:t>
      </w:r>
      <w:r w:rsidR="00397916" w:rsidRPr="00397916">
        <w:rPr>
          <w:rFonts w:ascii="標楷體" w:eastAsia="標楷體" w:hAnsi="標楷體" w:hint="eastAsia"/>
          <w:sz w:val="32"/>
          <w:szCs w:val="32"/>
        </w:rPr>
        <w:lastRenderedPageBreak/>
        <w:t>無辜的事故受害者」</w:t>
      </w:r>
    </w:p>
    <w:p w:rsidR="00BB48F8" w:rsidRDefault="00BB48F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(一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不作道路交通事故的製造者，也不成為無辜受害者。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(二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「防衛兼備」為具預防與保衛雙重功能之用路行為。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(三)預防交通事故之用路行為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1、瞭解、掌握交通事故之發生原因並採取預防措施</w:t>
      </w:r>
    </w:p>
    <w:p w:rsidR="00BB48F8" w:rsidRDefault="00BB48F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與行為。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2、從人、車、路與環境角度著手，驅避易肇事之用路</w:t>
      </w:r>
    </w:p>
    <w:p w:rsidR="00BB48F8" w:rsidRDefault="00BB48F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情境。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3、態度、知識、技能之教導學習，公民意識與社會氛</w:t>
      </w:r>
    </w:p>
    <w:p w:rsidR="00BB48F8" w:rsidRDefault="00BB48F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圍營造。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(四) 自我保衛用路行為之學習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1、預知危險能力之提升、對潛在事故風險情境之掌握</w:t>
      </w:r>
    </w:p>
    <w:p w:rsidR="00BB48F8" w:rsidRDefault="00BB48F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與驅避。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2、人因與事故：生理與心理(亢奮與沮喪)、飲酒疲勞、</w:t>
      </w:r>
    </w:p>
    <w:p w:rsidR="00BB48F8" w:rsidRDefault="00BB48F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經驗。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3、環境與事故：同行車輛、車流動向、路況情境、突</w:t>
      </w:r>
    </w:p>
    <w:p w:rsidR="006117AE" w:rsidRPr="00397916" w:rsidRDefault="00BB48F8" w:rsidP="0039791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97916" w:rsidRPr="00397916">
        <w:rPr>
          <w:rFonts w:ascii="標楷體" w:eastAsia="標楷體" w:hAnsi="標楷體" w:hint="eastAsia"/>
          <w:sz w:val="32"/>
          <w:szCs w:val="32"/>
        </w:rPr>
        <w:t>發狀況。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</w:r>
      <w:r w:rsidR="00397916" w:rsidRPr="00397916">
        <w:rPr>
          <w:rFonts w:ascii="標楷體" w:eastAsia="標楷體" w:hAnsi="標楷體" w:hint="eastAsia"/>
          <w:sz w:val="32"/>
          <w:szCs w:val="32"/>
        </w:rPr>
        <w:lastRenderedPageBreak/>
        <w:t>交通安全四大守則懶人包網頁連結：https://168.motc.gov.tw/theme/package/post/1906121100763</w:t>
      </w:r>
      <w:r w:rsidR="00397916" w:rsidRPr="00397916">
        <w:rPr>
          <w:rFonts w:ascii="標楷體" w:eastAsia="標楷體" w:hAnsi="標楷體" w:hint="eastAsia"/>
          <w:sz w:val="32"/>
          <w:szCs w:val="32"/>
        </w:rPr>
        <w:br/>
        <w:t>以上資料來自交通部168交通安全入口網</w:t>
      </w:r>
    </w:p>
    <w:sectPr w:rsidR="006117AE" w:rsidRPr="00397916" w:rsidSect="00397916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16"/>
    <w:rsid w:val="00052823"/>
    <w:rsid w:val="000E0377"/>
    <w:rsid w:val="0033210F"/>
    <w:rsid w:val="003851CE"/>
    <w:rsid w:val="00397916"/>
    <w:rsid w:val="003B2255"/>
    <w:rsid w:val="003B2B38"/>
    <w:rsid w:val="006117AE"/>
    <w:rsid w:val="00756FAD"/>
    <w:rsid w:val="00BB48F8"/>
    <w:rsid w:val="00B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B004E-C501-40E0-BF2A-AD17FA3B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2023-11-20T12:47:00Z</dcterms:created>
  <dcterms:modified xsi:type="dcterms:W3CDTF">2023-11-20T12:47:00Z</dcterms:modified>
</cp:coreProperties>
</file>